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80" w:rightFromText="180" w:vertAnchor="text" w:horzAnchor="margin" w:tblpX="-815" w:tblpY="-906"/>
        <w:tblW w:w="10885" w:type="dxa"/>
        <w:tblLook w:val="04A0" w:firstRow="1" w:lastRow="0" w:firstColumn="1" w:lastColumn="0" w:noHBand="0" w:noVBand="1"/>
      </w:tblPr>
      <w:tblGrid>
        <w:gridCol w:w="4890"/>
        <w:gridCol w:w="1365"/>
        <w:gridCol w:w="60"/>
        <w:gridCol w:w="1260"/>
        <w:gridCol w:w="1710"/>
        <w:gridCol w:w="30"/>
        <w:gridCol w:w="1570"/>
      </w:tblGrid>
      <w:tr w:rsidR="00055A11" w:rsidTr="00C87B68">
        <w:trPr>
          <w:trHeight w:val="1700"/>
        </w:trPr>
        <w:tc>
          <w:tcPr>
            <w:tcW w:w="10885" w:type="dxa"/>
            <w:gridSpan w:val="7"/>
          </w:tcPr>
          <w:p w:rsidR="00055A11" w:rsidRDefault="00055A11" w:rsidP="00C87B6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7B3A4F" wp14:editId="1A789E20">
                  <wp:extent cx="2524125" cy="10668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A11" w:rsidRDefault="00055A11" w:rsidP="00C87B68">
            <w:pPr>
              <w:rPr>
                <w:sz w:val="20"/>
                <w:szCs w:val="20"/>
              </w:rPr>
            </w:pPr>
          </w:p>
        </w:tc>
      </w:tr>
      <w:tr w:rsidR="00055A11" w:rsidTr="00C87B68">
        <w:trPr>
          <w:trHeight w:val="1165"/>
        </w:trPr>
        <w:tc>
          <w:tcPr>
            <w:tcW w:w="10885" w:type="dxa"/>
            <w:gridSpan w:val="7"/>
          </w:tcPr>
          <w:p w:rsidR="006B1DDB" w:rsidRPr="006B1DDB" w:rsidRDefault="006B1DDB" w:rsidP="00C87B68">
            <w:pPr>
              <w:rPr>
                <w:sz w:val="20"/>
                <w:szCs w:val="20"/>
              </w:rPr>
            </w:pPr>
            <w:r w:rsidRPr="006B1DDB">
              <w:rPr>
                <w:sz w:val="20"/>
                <w:szCs w:val="20"/>
              </w:rPr>
              <w:t>Dear Valued Client,</w:t>
            </w:r>
          </w:p>
          <w:p w:rsidR="00055A11" w:rsidRPr="006B1DDB" w:rsidRDefault="006B1DDB" w:rsidP="00C87B68">
            <w:pPr>
              <w:rPr>
                <w:sz w:val="20"/>
                <w:szCs w:val="20"/>
              </w:rPr>
            </w:pPr>
            <w:r w:rsidRPr="006B1DDB">
              <w:rPr>
                <w:sz w:val="20"/>
                <w:szCs w:val="20"/>
              </w:rPr>
              <w:t>In order to evaluate our performance and to further improve our services, we would appreciate if you could spend a few minutes of your time to answer the below questions and give us your valuable input. Thank you.</w:t>
            </w:r>
          </w:p>
        </w:tc>
      </w:tr>
      <w:tr w:rsidR="00055A11" w:rsidTr="00C87B68">
        <w:trPr>
          <w:trHeight w:val="218"/>
        </w:trPr>
        <w:tc>
          <w:tcPr>
            <w:tcW w:w="10885" w:type="dxa"/>
            <w:gridSpan w:val="7"/>
          </w:tcPr>
          <w:p w:rsidR="00055A11" w:rsidRPr="006B1DDB" w:rsidRDefault="006B1DDB" w:rsidP="00C87B68">
            <w:pPr>
              <w:spacing w:line="0" w:lineRule="atLeast"/>
              <w:ind w:left="40"/>
              <w:rPr>
                <w:rFonts w:ascii="Arial" w:eastAsia="Arial" w:hAnsi="Arial"/>
                <w:color w:val="17375C"/>
                <w:sz w:val="16"/>
              </w:rPr>
            </w:pPr>
            <w:r>
              <w:rPr>
                <w:rFonts w:ascii="Arial" w:eastAsia="Arial" w:hAnsi="Arial"/>
                <w:color w:val="17375C"/>
                <w:sz w:val="16"/>
              </w:rPr>
              <w:t>PART-I</w:t>
            </w:r>
          </w:p>
        </w:tc>
      </w:tr>
      <w:tr w:rsidR="00055A11" w:rsidTr="00C87B68">
        <w:trPr>
          <w:trHeight w:val="1165"/>
        </w:trPr>
        <w:tc>
          <w:tcPr>
            <w:tcW w:w="10885" w:type="dxa"/>
            <w:gridSpan w:val="7"/>
          </w:tcPr>
          <w:p w:rsidR="006B1DDB" w:rsidRPr="006B1DDB" w:rsidRDefault="006B1DDB" w:rsidP="00C87B68">
            <w:pPr>
              <w:numPr>
                <w:ilvl w:val="0"/>
                <w:numId w:val="1"/>
              </w:numPr>
              <w:tabs>
                <w:tab w:val="left" w:pos="440"/>
              </w:tabs>
              <w:spacing w:line="0" w:lineRule="atLeast"/>
              <w:ind w:left="440" w:hanging="341"/>
              <w:rPr>
                <w:rFonts w:ascii="Arial" w:eastAsia="Arial" w:hAnsi="Arial" w:cs="Arial"/>
                <w:b/>
                <w:color w:val="375F91"/>
                <w:sz w:val="16"/>
                <w:szCs w:val="20"/>
              </w:rPr>
            </w:pPr>
            <w:r w:rsidRPr="006B1DDB">
              <w:rPr>
                <w:rFonts w:ascii="Arial" w:eastAsia="Arial" w:hAnsi="Arial" w:cs="Arial"/>
                <w:b/>
                <w:color w:val="375F91"/>
                <w:sz w:val="16"/>
                <w:szCs w:val="20"/>
              </w:rPr>
              <w:t xml:space="preserve">Which of </w:t>
            </w:r>
            <w:r w:rsidR="00DA6A10">
              <w:rPr>
                <w:rFonts w:ascii="Arial" w:eastAsia="Arial" w:hAnsi="Arial" w:cs="Arial"/>
                <w:b/>
                <w:color w:val="375F91"/>
                <w:sz w:val="16"/>
                <w:szCs w:val="20"/>
              </w:rPr>
              <w:t>TRANSFARO</w:t>
            </w:r>
            <w:r w:rsidRPr="006B1DDB">
              <w:rPr>
                <w:rFonts w:ascii="Arial" w:eastAsia="Arial" w:hAnsi="Arial" w:cs="Arial"/>
                <w:b/>
                <w:color w:val="375F91"/>
                <w:sz w:val="16"/>
                <w:szCs w:val="20"/>
              </w:rPr>
              <w:t xml:space="preserve"> services do you use?</w:t>
            </w:r>
          </w:p>
          <w:p w:rsidR="006B1DDB" w:rsidRPr="006B1DDB" w:rsidRDefault="006B1DDB" w:rsidP="00C87B68">
            <w:pPr>
              <w:spacing w:line="44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0"/>
              <w:gridCol w:w="2220"/>
              <w:gridCol w:w="380"/>
              <w:gridCol w:w="1420"/>
              <w:gridCol w:w="340"/>
              <w:gridCol w:w="2380"/>
              <w:gridCol w:w="380"/>
              <w:gridCol w:w="520"/>
              <w:gridCol w:w="700"/>
              <w:gridCol w:w="360"/>
              <w:gridCol w:w="500"/>
              <w:gridCol w:w="600"/>
            </w:tblGrid>
            <w:tr w:rsidR="006B1DDB" w:rsidRPr="006B1DDB" w:rsidTr="00FD262E">
              <w:trPr>
                <w:trHeight w:val="199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Customs Clearance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2720" w:type="dxa"/>
                  <w:gridSpan w:val="2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Sea Freight (Imports/Exports)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7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26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Transport</w:t>
                  </w: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27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Air Freight (Imports/Exports)</w:t>
                  </w: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179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vMerge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720" w:type="dxa"/>
                  <w:gridSpan w:val="2"/>
                  <w:vMerge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26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Warehouse &amp; Distribution</w:t>
                  </w: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27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Road Freight (Imports/Exports)</w:t>
                  </w: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179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vMerge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720" w:type="dxa"/>
                  <w:gridSpan w:val="2"/>
                  <w:vMerge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666"/>
              </w:trPr>
              <w:tc>
                <w:tcPr>
                  <w:tcW w:w="4780" w:type="dxa"/>
                  <w:gridSpan w:val="5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100"/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>2</w:t>
                  </w:r>
                  <w:r w:rsidR="0060415B" w:rsidRPr="006B1DDB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>a) Do</w:t>
                  </w:r>
                  <w:r w:rsidRPr="006B1DDB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 xml:space="preserve"> you use other companies for the same services?</w:t>
                  </w:r>
                </w:p>
              </w:tc>
              <w:tc>
                <w:tcPr>
                  <w:tcW w:w="34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178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220" w:type="dxa"/>
                  <w:vMerge w:val="restart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Yes</w:t>
                  </w: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179"/>
              </w:trPr>
              <w:tc>
                <w:tcPr>
                  <w:tcW w:w="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220" w:type="dxa"/>
                  <w:vMerge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26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2220" w:type="dxa"/>
                  <w:vMerge w:val="restart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No</w:t>
                  </w: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179"/>
              </w:trPr>
              <w:tc>
                <w:tcPr>
                  <w:tcW w:w="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220" w:type="dxa"/>
                  <w:vMerge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378"/>
              </w:trPr>
              <w:tc>
                <w:tcPr>
                  <w:tcW w:w="4780" w:type="dxa"/>
                  <w:gridSpan w:val="5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ind w:left="100"/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 xml:space="preserve">2b) How do you rate </w:t>
                  </w:r>
                  <w:r w:rsidR="00A019AA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>TRANSFARO</w:t>
                  </w:r>
                  <w:r w:rsidRPr="006B1DDB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 xml:space="preserve"> in comparison with</w:t>
                  </w:r>
                </w:p>
              </w:tc>
              <w:tc>
                <w:tcPr>
                  <w:tcW w:w="34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179"/>
              </w:trPr>
              <w:tc>
                <w:tcPr>
                  <w:tcW w:w="4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179" w:lineRule="exact"/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b/>
                      <w:color w:val="375F91"/>
                      <w:sz w:val="16"/>
                      <w:szCs w:val="20"/>
                    </w:rPr>
                    <w:t>other companies?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179" w:lineRule="exac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Far better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179" w:lineRule="exac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Better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179" w:lineRule="exac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Same</w:t>
                  </w:r>
                </w:p>
              </w:tc>
              <w:tc>
                <w:tcPr>
                  <w:tcW w:w="7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179" w:lineRule="exact"/>
                    <w:ind w:left="20"/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</w:pPr>
                  <w:r w:rsidRPr="006B1DDB">
                    <w:rPr>
                      <w:rFonts w:ascii="Arial" w:eastAsia="Arial" w:hAnsi="Arial" w:cs="Arial"/>
                      <w:color w:val="375F91"/>
                      <w:sz w:val="16"/>
                      <w:szCs w:val="20"/>
                    </w:rPr>
                    <w:t>Below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15"/>
                      <w:szCs w:val="20"/>
                    </w:rPr>
                  </w:pPr>
                </w:p>
              </w:tc>
            </w:tr>
            <w:tr w:rsidR="006B1DDB" w:rsidRPr="006B1DDB" w:rsidTr="00FD262E">
              <w:trPr>
                <w:trHeight w:val="378"/>
              </w:trPr>
              <w:tc>
                <w:tcPr>
                  <w:tcW w:w="298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2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6B1DDB" w:rsidRPr="006B1DDB" w:rsidRDefault="006B1DDB" w:rsidP="00BA6682">
                  <w:pPr>
                    <w:framePr w:hSpace="180" w:wrap="around" w:vAnchor="text" w:hAnchor="margin" w:x="-815" w:y="-906"/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0"/>
                    </w:rPr>
                  </w:pPr>
                </w:p>
              </w:tc>
            </w:tr>
          </w:tbl>
          <w:p w:rsidR="006B1DDB" w:rsidRDefault="006B1DDB" w:rsidP="00C87B68">
            <w:pPr>
              <w:rPr>
                <w:sz w:val="20"/>
                <w:szCs w:val="20"/>
              </w:rPr>
            </w:pPr>
          </w:p>
        </w:tc>
      </w:tr>
      <w:tr w:rsidR="00055A11" w:rsidTr="00A019AA">
        <w:trPr>
          <w:trHeight w:val="191"/>
        </w:trPr>
        <w:tc>
          <w:tcPr>
            <w:tcW w:w="10885" w:type="dxa"/>
            <w:gridSpan w:val="7"/>
          </w:tcPr>
          <w:p w:rsidR="00055A11" w:rsidRPr="006B1DDB" w:rsidRDefault="00DA6A10" w:rsidP="00C87B68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B68" w:rsidTr="00A019AA">
        <w:trPr>
          <w:trHeight w:val="648"/>
        </w:trPr>
        <w:tc>
          <w:tcPr>
            <w:tcW w:w="48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"/>
              <w:gridCol w:w="69"/>
              <w:gridCol w:w="442"/>
              <w:gridCol w:w="77"/>
              <w:gridCol w:w="283"/>
              <w:gridCol w:w="69"/>
            </w:tblGrid>
            <w:tr w:rsidR="00F67D62" w:rsidTr="00F67D62">
              <w:trPr>
                <w:trHeight w:val="227"/>
              </w:trPr>
              <w:tc>
                <w:tcPr>
                  <w:tcW w:w="86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69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442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77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69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F67D62" w:rsidTr="00F67D62">
              <w:trPr>
                <w:trHeight w:val="74"/>
              </w:trPr>
              <w:tc>
                <w:tcPr>
                  <w:tcW w:w="86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69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442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77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69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F67D62" w:rsidTr="00F67D62">
              <w:trPr>
                <w:trHeight w:val="72"/>
              </w:trPr>
              <w:tc>
                <w:tcPr>
                  <w:tcW w:w="86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69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442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77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69" w:type="dxa"/>
                  <w:shd w:val="clear" w:color="auto" w:fill="auto"/>
                  <w:vAlign w:val="bottom"/>
                </w:tcPr>
                <w:p w:rsidR="00F67D62" w:rsidRDefault="00F67D62" w:rsidP="00C87B68">
                  <w:pPr>
                    <w:framePr w:hSpace="180" w:wrap="around" w:vAnchor="text" w:hAnchor="margin" w:x="-815" w:y="-906"/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</w:tbl>
          <w:p w:rsidR="00C87B68" w:rsidRDefault="00C87B68" w:rsidP="00C87B68">
            <w:pPr>
              <w:spacing w:line="171" w:lineRule="exact"/>
              <w:rPr>
                <w:rFonts w:ascii="Times New Roman" w:eastAsia="Times New Roman" w:hAnsi="Times New Roman"/>
                <w:sz w:val="24"/>
              </w:rPr>
            </w:pPr>
          </w:p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1-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provide services in a safe,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secure,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and timely manner.</w:t>
            </w:r>
          </w:p>
        </w:tc>
        <w:tc>
          <w:tcPr>
            <w:tcW w:w="1425" w:type="dxa"/>
            <w:gridSpan w:val="2"/>
          </w:tcPr>
          <w:p w:rsidR="00C87B68" w:rsidRDefault="00F67D62" w:rsidP="00C87B68">
            <w:pPr>
              <w:tabs>
                <w:tab w:val="left" w:pos="440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good</w:t>
            </w:r>
          </w:p>
        </w:tc>
        <w:tc>
          <w:tcPr>
            <w:tcW w:w="1260" w:type="dxa"/>
          </w:tcPr>
          <w:p w:rsidR="00C87B68" w:rsidRDefault="00F67D62" w:rsidP="00C87B68">
            <w:pPr>
              <w:tabs>
                <w:tab w:val="left" w:pos="440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740" w:type="dxa"/>
            <w:gridSpan w:val="2"/>
          </w:tcPr>
          <w:p w:rsidR="00C87B68" w:rsidRDefault="00F67D62" w:rsidP="00C87B68">
            <w:pPr>
              <w:tabs>
                <w:tab w:val="left" w:pos="440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</w:p>
        </w:tc>
        <w:tc>
          <w:tcPr>
            <w:tcW w:w="1570" w:type="dxa"/>
          </w:tcPr>
          <w:p w:rsidR="00C87B68" w:rsidRDefault="00F67D62" w:rsidP="00C87B68">
            <w:pPr>
              <w:tabs>
                <w:tab w:val="left" w:pos="440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poor</w:t>
            </w:r>
          </w:p>
        </w:tc>
      </w:tr>
      <w:tr w:rsidR="00C87B68" w:rsidTr="00C87B68">
        <w:trPr>
          <w:trHeight w:val="225"/>
        </w:trPr>
        <w:tc>
          <w:tcPr>
            <w:tcW w:w="4890" w:type="dxa"/>
          </w:tcPr>
          <w:p w:rsidR="00C87B68" w:rsidRDefault="00C87B68" w:rsidP="00C87B68">
            <w:pPr>
              <w:spacing w:line="41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2-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I have established a good working relationship with my key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 xml:space="preserve">TRANSFARO 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>contacts.</w:t>
            </w: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7B68" w:rsidTr="00C87B68">
        <w:trPr>
          <w:trHeight w:val="315"/>
        </w:trPr>
        <w:tc>
          <w:tcPr>
            <w:tcW w:w="4890" w:type="dxa"/>
          </w:tcPr>
          <w:p w:rsidR="00C87B68" w:rsidRDefault="00C87B68" w:rsidP="00C87B68">
            <w:pPr>
              <w:spacing w:line="39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3-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I recommend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services to my friends and colleagues.</w:t>
            </w: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C87B68" w:rsidTr="00C87B68">
        <w:trPr>
          <w:trHeight w:val="480"/>
        </w:trPr>
        <w:tc>
          <w:tcPr>
            <w:tcW w:w="4890" w:type="dxa"/>
          </w:tcPr>
          <w:p w:rsidR="00C87B68" w:rsidRDefault="00C87B68" w:rsidP="00C87B68">
            <w:pPr>
              <w:spacing w:line="45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BA6682" w:rsidP="00C87B68">
            <w:pPr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4-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>When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 xml:space="preserve"> 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makes an error, they are quick to acknowledge it and take responsibility to</w:t>
            </w:r>
          </w:p>
          <w:p w:rsidR="00C87B68" w:rsidRDefault="00C87B68" w:rsidP="00C87B68">
            <w:pPr>
              <w:spacing w:line="9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C87B68" w:rsidP="00A019AA">
            <w:pPr>
              <w:tabs>
                <w:tab w:val="left" w:pos="440"/>
              </w:tabs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rectify the problem.</w:t>
            </w:r>
          </w:p>
          <w:p w:rsidR="00C87B68" w:rsidRDefault="00C87B68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C87B68" w:rsidTr="00C87B68">
        <w:trPr>
          <w:trHeight w:val="195"/>
        </w:trPr>
        <w:tc>
          <w:tcPr>
            <w:tcW w:w="4890" w:type="dxa"/>
          </w:tcPr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5-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All communication to and from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is satisfactory (e-mail, telephone, fax,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etc.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>).</w:t>
            </w: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C87B68" w:rsidTr="00C87B68">
        <w:trPr>
          <w:trHeight w:val="169"/>
        </w:trPr>
        <w:tc>
          <w:tcPr>
            <w:tcW w:w="4890" w:type="dxa"/>
          </w:tcPr>
          <w:p w:rsidR="00C87B68" w:rsidRDefault="00C87B68" w:rsidP="00C87B68">
            <w:pPr>
              <w:spacing w:line="40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6-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provides invoices in a timely manner with relevant supporting documents.</w:t>
            </w: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C87B68" w:rsidTr="00C87B68">
        <w:trPr>
          <w:trHeight w:val="240"/>
        </w:trPr>
        <w:tc>
          <w:tcPr>
            <w:tcW w:w="4890" w:type="dxa"/>
          </w:tcPr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7-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services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consistently live up to my expectations.</w:t>
            </w: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tabs>
                <w:tab w:val="left" w:pos="440"/>
              </w:tabs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C87B68" w:rsidTr="00C87B68">
        <w:trPr>
          <w:trHeight w:val="330"/>
        </w:trPr>
        <w:tc>
          <w:tcPr>
            <w:tcW w:w="4890" w:type="dxa"/>
          </w:tcPr>
          <w:p w:rsidR="00C87B68" w:rsidRDefault="00C87B68" w:rsidP="00C87B68">
            <w:pPr>
              <w:spacing w:line="40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BA6682" w:rsidP="00BA6682">
            <w:pPr>
              <w:tabs>
                <w:tab w:val="left" w:pos="440"/>
              </w:tabs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>8-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I know I am welcome to call the most senior person at </w:t>
            </w:r>
            <w:r w:rsidR="00A019AA">
              <w:rPr>
                <w:rFonts w:ascii="Arial" w:eastAsia="Arial" w:hAnsi="Arial"/>
                <w:color w:val="375F91"/>
                <w:sz w:val="18"/>
              </w:rPr>
              <w:t>TRANSFARO</w:t>
            </w:r>
            <w:r w:rsidR="00C87B68">
              <w:rPr>
                <w:rFonts w:ascii="Arial" w:eastAsia="Arial" w:hAnsi="Arial"/>
                <w:color w:val="375F91"/>
                <w:sz w:val="18"/>
              </w:rPr>
              <w:t xml:space="preserve"> if I have a problem.</w:t>
            </w:r>
          </w:p>
          <w:p w:rsidR="00C87B68" w:rsidRDefault="00C87B68" w:rsidP="00C87B68">
            <w:pPr>
              <w:spacing w:line="9" w:lineRule="exact"/>
              <w:rPr>
                <w:rFonts w:ascii="Arial" w:eastAsia="Arial" w:hAnsi="Arial"/>
                <w:color w:val="375F91"/>
                <w:sz w:val="18"/>
              </w:rPr>
            </w:pPr>
          </w:p>
          <w:p w:rsidR="00C87B68" w:rsidRDefault="00C87B68" w:rsidP="00C87B68">
            <w:pPr>
              <w:spacing w:line="0" w:lineRule="atLeast"/>
              <w:ind w:left="440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425" w:type="dxa"/>
            <w:gridSpan w:val="2"/>
          </w:tcPr>
          <w:p w:rsidR="00C87B68" w:rsidRDefault="00C87B68" w:rsidP="00C87B68">
            <w:pPr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260" w:type="dxa"/>
          </w:tcPr>
          <w:p w:rsidR="00C87B68" w:rsidRDefault="00C87B68" w:rsidP="00C87B68">
            <w:pPr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C87B68" w:rsidRDefault="00C87B68" w:rsidP="00C87B68">
            <w:pPr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C87B68" w:rsidRDefault="00C87B68" w:rsidP="00C87B68">
            <w:pPr>
              <w:spacing w:line="0" w:lineRule="atLeast"/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84395C" w:rsidTr="0084395C">
        <w:trPr>
          <w:trHeight w:val="1590"/>
        </w:trPr>
        <w:tc>
          <w:tcPr>
            <w:tcW w:w="4890" w:type="dxa"/>
          </w:tcPr>
          <w:p w:rsidR="0084395C" w:rsidRDefault="0084395C" w:rsidP="00C87B68">
            <w:pPr>
              <w:spacing w:line="81" w:lineRule="exact"/>
              <w:rPr>
                <w:rFonts w:ascii="Times New Roman" w:eastAsia="Times New Roman" w:hAnsi="Times New Roman"/>
                <w:sz w:val="24"/>
              </w:rPr>
            </w:pPr>
          </w:p>
          <w:p w:rsidR="0084395C" w:rsidRDefault="0084395C" w:rsidP="00C87B68">
            <w:pPr>
              <w:spacing w:line="0" w:lineRule="atLeast"/>
              <w:ind w:left="160"/>
              <w:rPr>
                <w:rFonts w:ascii="Arial" w:eastAsia="Arial" w:hAnsi="Arial"/>
                <w:color w:val="375F91"/>
                <w:sz w:val="18"/>
              </w:rPr>
            </w:pPr>
          </w:p>
          <w:p w:rsidR="0084395C" w:rsidRDefault="0084395C" w:rsidP="00C87B68">
            <w:pPr>
              <w:spacing w:line="40" w:lineRule="exact"/>
              <w:rPr>
                <w:rFonts w:ascii="Times New Roman" w:eastAsia="Times New Roman" w:hAnsi="Times New Roman"/>
                <w:sz w:val="24"/>
              </w:rPr>
            </w:pPr>
          </w:p>
          <w:p w:rsidR="0084395C" w:rsidRDefault="0084395C" w:rsidP="00C87B68">
            <w:pPr>
              <w:spacing w:line="0" w:lineRule="atLeast"/>
              <w:ind w:left="120"/>
              <w:rPr>
                <w:rFonts w:ascii="Arial" w:eastAsia="Arial" w:hAnsi="Arial"/>
                <w:color w:val="375F91"/>
                <w:sz w:val="18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t xml:space="preserve">     9-TRANSFARO staff is all competent in their fields.</w:t>
            </w:r>
          </w:p>
          <w:p w:rsidR="0084395C" w:rsidRDefault="0084395C" w:rsidP="00C87B68">
            <w:pPr>
              <w:spacing w:line="205" w:lineRule="exact"/>
              <w:rPr>
                <w:rFonts w:ascii="Times New Roman" w:eastAsia="Times New Roman" w:hAnsi="Times New Roman"/>
                <w:sz w:val="24"/>
              </w:rPr>
            </w:pPr>
          </w:p>
          <w:p w:rsidR="0084395C" w:rsidRDefault="0084395C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425" w:type="dxa"/>
            <w:gridSpan w:val="2"/>
          </w:tcPr>
          <w:p w:rsidR="0084395C" w:rsidRDefault="0084395C" w:rsidP="00C87B68">
            <w:pPr>
              <w:rPr>
                <w:rFonts w:ascii="Arial" w:eastAsia="Arial" w:hAnsi="Arial"/>
                <w:color w:val="375F91"/>
                <w:sz w:val="18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84395C" w:rsidRDefault="0084395C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740" w:type="dxa"/>
            <w:gridSpan w:val="2"/>
          </w:tcPr>
          <w:p w:rsidR="0084395C" w:rsidRDefault="0084395C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  <w:tc>
          <w:tcPr>
            <w:tcW w:w="1570" w:type="dxa"/>
          </w:tcPr>
          <w:p w:rsidR="0084395C" w:rsidRDefault="0084395C" w:rsidP="00C87B68">
            <w:pPr>
              <w:rPr>
                <w:rFonts w:ascii="Arial" w:eastAsia="Arial" w:hAnsi="Arial"/>
                <w:color w:val="375F91"/>
                <w:sz w:val="18"/>
              </w:rPr>
            </w:pPr>
          </w:p>
        </w:tc>
      </w:tr>
      <w:tr w:rsidR="0084395C" w:rsidTr="0084395C">
        <w:trPr>
          <w:trHeight w:val="1092"/>
        </w:trPr>
        <w:tc>
          <w:tcPr>
            <w:tcW w:w="4890" w:type="dxa"/>
          </w:tcPr>
          <w:p w:rsidR="0084395C" w:rsidRDefault="0084395C" w:rsidP="00C87B68">
            <w:pPr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375F91"/>
                <w:sz w:val="18"/>
              </w:rPr>
              <w:lastRenderedPageBreak/>
              <w:t xml:space="preserve"> 10-TRANSFARO provides me with adequate information (market rates, new rules, and regulations, etc.).</w:t>
            </w:r>
          </w:p>
        </w:tc>
        <w:tc>
          <w:tcPr>
            <w:tcW w:w="1365" w:type="dxa"/>
          </w:tcPr>
          <w:p w:rsidR="0084395C" w:rsidRDefault="0084395C" w:rsidP="00C87B6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4395C" w:rsidRDefault="0084395C" w:rsidP="00C87B6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4395C" w:rsidRDefault="0084395C" w:rsidP="00C87B6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:rsidR="0084395C" w:rsidRDefault="0084395C" w:rsidP="00C87B68">
            <w:pPr>
              <w:rPr>
                <w:sz w:val="20"/>
                <w:szCs w:val="20"/>
              </w:rPr>
            </w:pPr>
          </w:p>
        </w:tc>
      </w:tr>
    </w:tbl>
    <w:p w:rsidR="00055A11" w:rsidRDefault="00055A11"/>
    <w:p w:rsidR="007C1E52" w:rsidRPr="007C1E52" w:rsidRDefault="007C1E52" w:rsidP="007C1E52">
      <w:pPr>
        <w:rPr>
          <w:sz w:val="20"/>
          <w:szCs w:val="20"/>
        </w:rPr>
      </w:pPr>
    </w:p>
    <w:sectPr w:rsidR="007C1E52" w:rsidRPr="007C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5F" w:rsidRDefault="00A4145F" w:rsidP="007C1E52">
      <w:pPr>
        <w:spacing w:after="0" w:line="240" w:lineRule="auto"/>
      </w:pPr>
      <w:r>
        <w:separator/>
      </w:r>
    </w:p>
  </w:endnote>
  <w:endnote w:type="continuationSeparator" w:id="0">
    <w:p w:rsidR="00A4145F" w:rsidRDefault="00A4145F" w:rsidP="007C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5F" w:rsidRDefault="00A4145F" w:rsidP="007C1E52">
      <w:pPr>
        <w:spacing w:after="0" w:line="240" w:lineRule="auto"/>
      </w:pPr>
      <w:r>
        <w:separator/>
      </w:r>
    </w:p>
  </w:footnote>
  <w:footnote w:type="continuationSeparator" w:id="0">
    <w:p w:rsidR="00A4145F" w:rsidRDefault="00A4145F" w:rsidP="007C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E7"/>
    <w:rsid w:val="00055A11"/>
    <w:rsid w:val="001E6088"/>
    <w:rsid w:val="002134BA"/>
    <w:rsid w:val="003235E7"/>
    <w:rsid w:val="003D73E6"/>
    <w:rsid w:val="0060415B"/>
    <w:rsid w:val="006B1DDB"/>
    <w:rsid w:val="007C1E52"/>
    <w:rsid w:val="0084395C"/>
    <w:rsid w:val="00A019AA"/>
    <w:rsid w:val="00A4145F"/>
    <w:rsid w:val="00B51A9C"/>
    <w:rsid w:val="00BA6682"/>
    <w:rsid w:val="00C87B68"/>
    <w:rsid w:val="00DA6A10"/>
    <w:rsid w:val="00F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2462"/>
  <w15:chartTrackingRefBased/>
  <w15:docId w15:val="{D3F3212C-7CB9-42EB-9566-301182EE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E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E5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C1E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E52"/>
    <w:rPr>
      <w:lang w:val="en-US"/>
    </w:rPr>
  </w:style>
  <w:style w:type="table" w:styleId="Grilledutableau">
    <w:name w:val="Table Grid"/>
    <w:basedOn w:val="TableauNormal"/>
    <w:uiPriority w:val="39"/>
    <w:rsid w:val="0005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4059-0EEE-4C34-ABC0-925DC3CC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Mahfoud</dc:creator>
  <cp:keywords/>
  <dc:description/>
  <cp:lastModifiedBy>Rajaa FARROUK</cp:lastModifiedBy>
  <cp:revision>13</cp:revision>
  <dcterms:created xsi:type="dcterms:W3CDTF">2017-12-24T17:29:00Z</dcterms:created>
  <dcterms:modified xsi:type="dcterms:W3CDTF">2018-02-08T13:55:00Z</dcterms:modified>
</cp:coreProperties>
</file>